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5" w:type="dxa"/>
        <w:jc w:val="center"/>
        <w:tblLook w:val="04A0" w:firstRow="1" w:lastRow="0" w:firstColumn="1" w:lastColumn="0" w:noHBand="0" w:noVBand="1"/>
      </w:tblPr>
      <w:tblGrid>
        <w:gridCol w:w="818"/>
        <w:gridCol w:w="1432"/>
        <w:gridCol w:w="1811"/>
        <w:gridCol w:w="3401"/>
        <w:gridCol w:w="1265"/>
        <w:gridCol w:w="1458"/>
      </w:tblGrid>
      <w:tr w:rsidR="00AE04CF" w14:paraId="78564BDD" w14:textId="77777777">
        <w:trPr>
          <w:trHeight w:val="1470"/>
          <w:jc w:val="center"/>
        </w:trPr>
        <w:tc>
          <w:tcPr>
            <w:tcW w:w="10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AE2A0" w14:textId="77777777" w:rsidR="00291124" w:rsidRDefault="00291124" w:rsidP="00291124">
            <w:pPr>
              <w:widowControl/>
              <w:jc w:val="left"/>
              <w:textAlignment w:val="center"/>
              <w:rPr>
                <w:rFonts w:ascii="黑体" w:eastAsia="黑体" w:hAnsi="Times New Roman" w:cs="Times New Roman"/>
                <w:sz w:val="28"/>
                <w:szCs w:val="28"/>
              </w:rPr>
            </w:pPr>
            <w:r w:rsidRPr="00291124">
              <w:rPr>
                <w:rFonts w:ascii="黑体" w:eastAsia="黑体" w:hAnsi="Times New Roman" w:cs="Times New Roman" w:hint="eastAsia"/>
                <w:sz w:val="28"/>
                <w:szCs w:val="28"/>
              </w:rPr>
              <w:t>附件4</w:t>
            </w:r>
          </w:p>
          <w:p w14:paraId="42920F00" w14:textId="223FC4BA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2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023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年立项的校级研究生培养模式改革典型案例项目结题验收汇报顺序（第一组）</w:t>
            </w:r>
          </w:p>
        </w:tc>
      </w:tr>
      <w:tr w:rsidR="00AE04CF" w14:paraId="2DD54EF3" w14:textId="77777777">
        <w:trPr>
          <w:trHeight w:val="465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94776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lang w:bidi="ar"/>
              </w:rPr>
              <w:t>序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73C2D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lang w:bidi="ar"/>
              </w:rPr>
              <w:t>项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lang w:bidi="ar"/>
              </w:rPr>
              <w:t>目编号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C8108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lang w:bidi="ar"/>
              </w:rPr>
              <w:t>项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lang w:bidi="ar"/>
              </w:rPr>
              <w:t>目类别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F0551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lang w:bidi="ar"/>
              </w:rPr>
              <w:t>项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lang w:bidi="ar"/>
              </w:rPr>
              <w:t>目名称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BE677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lang w:bidi="ar"/>
              </w:rPr>
              <w:t>负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lang w:bidi="ar"/>
              </w:rPr>
              <w:t>责人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54E9B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lang w:bidi="ar"/>
              </w:rPr>
              <w:t>所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lang w:bidi="ar"/>
              </w:rPr>
              <w:t>在单位</w:t>
            </w:r>
          </w:p>
        </w:tc>
      </w:tr>
      <w:tr w:rsidR="00AE04CF" w14:paraId="428D281E" w14:textId="77777777">
        <w:trPr>
          <w:trHeight w:val="101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2946B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4CC65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XGG23171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244E4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研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究生培养改革工作典型案例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99E97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基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于海外示范园的丝绸之路农业国际化人才培养模式研究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5F6CD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冯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佰利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9D855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农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</w:tr>
      <w:tr w:rsidR="00AE04CF" w14:paraId="6D5EDB15" w14:textId="77777777">
        <w:trPr>
          <w:trHeight w:val="101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8EEAD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92C47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XGG23170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479EE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研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究生培养改革工作典型案例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68D01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乡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村治理与发展项目制研究生实践培养模式构建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C4EC9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冯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永忠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72C65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乡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村振兴学院</w:t>
            </w:r>
          </w:p>
        </w:tc>
      </w:tr>
      <w:tr w:rsidR="00AE04CF" w14:paraId="41660BEE" w14:textId="77777777">
        <w:trPr>
          <w:trHeight w:val="101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79DE7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188B4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XGG23172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61684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研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究生培养改革工作典型案例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A9779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科交叉深化实践导向的植物表型组学研究生人才培养模式建设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EEC7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吴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建辉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1F879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农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</w:tr>
      <w:tr w:rsidR="00AE04CF" w14:paraId="74820289" w14:textId="77777777">
        <w:trPr>
          <w:trHeight w:val="101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4785D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A4587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XGG23173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A194B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研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究生培养改革工作典型案例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4D80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地农业绿色发展项目制研究生“实践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理论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再实践”的三段式培养模式构建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F1FFB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任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成杰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AE363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农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</w:tr>
      <w:tr w:rsidR="00AE04CF" w14:paraId="1EC090D7" w14:textId="77777777">
        <w:trPr>
          <w:trHeight w:val="101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83D1A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CE7AF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XGG23185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10B3A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研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究生培养改革工作典型案例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88412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杜仲全产业链专项”专业学位研究生产学研协同育人模式构建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F4B68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铭强</w:t>
            </w:r>
            <w:proofErr w:type="gramEnd"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C9657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机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械与电子工程学院</w:t>
            </w:r>
          </w:p>
        </w:tc>
      </w:tr>
      <w:tr w:rsidR="00AE04CF" w14:paraId="2E01EFFF" w14:textId="77777777">
        <w:trPr>
          <w:trHeight w:val="101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14253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A4929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XGG23177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59007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研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究生培养改革工作典型案例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2FFC2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需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求牵引、多元协同、平台赋能的国际化农业管理人才培养模式创新与实践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A9D8E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玉春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B2688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经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济管理学院</w:t>
            </w:r>
          </w:p>
        </w:tc>
      </w:tr>
      <w:tr w:rsidR="00AE04CF" w14:paraId="2B24CD82" w14:textId="77777777">
        <w:trPr>
          <w:trHeight w:val="101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0D325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0ED2F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XGG23178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80D80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研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究生培养改革工作典型案例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AB0DA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农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业管理专业农业新型经营主体培育专项培养模式典型案例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F94BA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Style w:val="font31"/>
                <w:rFonts w:hint="default"/>
                <w:lang w:bidi="ar"/>
              </w:rPr>
              <w:t>孔</w:t>
            </w:r>
            <w:r>
              <w:rPr>
                <w:rStyle w:val="font51"/>
                <w:rFonts w:hint="default"/>
                <w:lang w:bidi="ar"/>
              </w:rPr>
              <w:t xml:space="preserve">  </w:t>
            </w:r>
            <w:r>
              <w:rPr>
                <w:rStyle w:val="font51"/>
                <w:rFonts w:hint="default"/>
                <w:lang w:bidi="ar"/>
              </w:rPr>
              <w:t>荣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99563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经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济管理学院</w:t>
            </w:r>
          </w:p>
        </w:tc>
      </w:tr>
      <w:tr w:rsidR="00AE04CF" w14:paraId="3EB327B0" w14:textId="77777777">
        <w:trPr>
          <w:trHeight w:val="101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CC633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C616D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XGG23184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276B4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研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究生培养改革工作典型案例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0A4A4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智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能农机装备专业学位研究生校企协同育人模式改革与实践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90BD6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黄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玉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祥</w:t>
            </w:r>
            <w:proofErr w:type="gramEnd"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7C591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机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械与电子工程学院</w:t>
            </w:r>
          </w:p>
        </w:tc>
      </w:tr>
      <w:tr w:rsidR="00AE04CF" w14:paraId="3CFBCEB2" w14:textId="77777777">
        <w:trPr>
          <w:trHeight w:val="1010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666DF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7458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XGG23187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D2D36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研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究生培养改革工作典型案例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30E7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试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验示范站为依托的现代农业全产业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链创新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培养模式与实践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D0848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阮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俊虎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362A2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农村发展研究院</w:t>
            </w:r>
          </w:p>
        </w:tc>
      </w:tr>
      <w:tr w:rsidR="00AE04CF" w14:paraId="14B93DA1" w14:textId="77777777">
        <w:trPr>
          <w:trHeight w:val="706"/>
          <w:jc w:val="center"/>
        </w:trPr>
        <w:tc>
          <w:tcPr>
            <w:tcW w:w="101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56798" w14:textId="77777777" w:rsidR="00AE04CF" w:rsidRDefault="00AE04CF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</w:p>
          <w:p w14:paraId="52D3FF65" w14:textId="77777777" w:rsidR="00AE04CF" w:rsidRDefault="00AE04CF">
            <w:pPr>
              <w:widowControl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</w:p>
          <w:p w14:paraId="29F9A2FB" w14:textId="77777777" w:rsidR="00AE04CF" w:rsidRDefault="00AE04CF">
            <w:pPr>
              <w:widowControl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</w:p>
          <w:p w14:paraId="68EE3020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lastRenderedPageBreak/>
              <w:t>2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023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年立项的校级研究生培养模式改革典型案例项目结题验收汇报顺序（第二组）</w:t>
            </w:r>
          </w:p>
        </w:tc>
      </w:tr>
      <w:tr w:rsidR="00AE04CF" w14:paraId="1E1677B2" w14:textId="77777777">
        <w:trPr>
          <w:trHeight w:val="465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0296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序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5F7B3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lang w:bidi="ar"/>
              </w:rPr>
              <w:t>项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lang w:bidi="ar"/>
              </w:rPr>
              <w:t>目编号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C8B9C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lang w:bidi="ar"/>
              </w:rPr>
              <w:t>项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lang w:bidi="ar"/>
              </w:rPr>
              <w:t>目类别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4A3A1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lang w:bidi="ar"/>
              </w:rPr>
              <w:t>项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lang w:bidi="ar"/>
              </w:rPr>
              <w:t>目名称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64E06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lang w:bidi="ar"/>
              </w:rPr>
              <w:t>负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lang w:bidi="ar"/>
              </w:rPr>
              <w:t>责人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C23CE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sz w:val="24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lang w:bidi="ar"/>
              </w:rPr>
              <w:t>所</w:t>
            </w: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4"/>
                <w:lang w:bidi="ar"/>
              </w:rPr>
              <w:t>在单位</w:t>
            </w:r>
          </w:p>
        </w:tc>
      </w:tr>
      <w:tr w:rsidR="00AE04CF" w14:paraId="05D7DF9E" w14:textId="77777777">
        <w:trPr>
          <w:trHeight w:val="1009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AA3AE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63702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XGG23174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917AC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研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究生培养改革工作典型案例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E1A6C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4"/>
              </w:rPr>
            </w:pPr>
            <w:r>
              <w:rPr>
                <w:rStyle w:val="font41"/>
                <w:rFonts w:hint="default"/>
                <w:lang w:bidi="ar"/>
              </w:rPr>
              <w:t>“</w:t>
            </w:r>
            <w:r>
              <w:rPr>
                <w:rStyle w:val="font51"/>
                <w:rFonts w:hint="default"/>
                <w:lang w:bidi="ar"/>
              </w:rPr>
              <w:t>优质乳工程</w:t>
            </w:r>
            <w:r>
              <w:rPr>
                <w:rStyle w:val="font51"/>
                <w:rFonts w:hint="default"/>
                <w:lang w:bidi="ar"/>
              </w:rPr>
              <w:t>”</w:t>
            </w:r>
            <w:r>
              <w:rPr>
                <w:rStyle w:val="font51"/>
                <w:rFonts w:hint="default"/>
                <w:lang w:bidi="ar"/>
              </w:rPr>
              <w:t>产教融合人才</w:t>
            </w:r>
            <w:r>
              <w:rPr>
                <w:rStyle w:val="font51"/>
                <w:lang w:bidi="ar"/>
              </w:rPr>
              <w:t>培</w:t>
            </w:r>
            <w:r>
              <w:rPr>
                <w:rStyle w:val="font51"/>
                <w:rFonts w:hint="default"/>
                <w:lang w:bidi="ar"/>
              </w:rPr>
              <w:t>养实践基地建设案例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85B4E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单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媛媛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39069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食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品科学与工程学院</w:t>
            </w:r>
          </w:p>
        </w:tc>
      </w:tr>
      <w:tr w:rsidR="00AE04CF" w14:paraId="626D447C" w14:textId="77777777">
        <w:trPr>
          <w:trHeight w:val="1009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A7136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60307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XGG23175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EF849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研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究生培养改革工作典型案例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7F311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产业链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创新链”融合培养预制菜加工专项研究生的改革与实践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4B842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冯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宪超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D70CE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食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品科学与工程学院</w:t>
            </w:r>
          </w:p>
        </w:tc>
      </w:tr>
      <w:tr w:rsidR="00AE04CF" w14:paraId="1D23E4BE" w14:textId="77777777">
        <w:trPr>
          <w:trHeight w:val="1009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924FD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AC84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XGG23176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31D0A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研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究生培养改革工作典型案例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E07B7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案例教学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机构实习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+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实践研究”三位一体人才培养模式研究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AAD5A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红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9468A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人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文社会发展学院</w:t>
            </w:r>
          </w:p>
        </w:tc>
      </w:tr>
      <w:tr w:rsidR="00AE04CF" w14:paraId="327C566A" w14:textId="77777777">
        <w:trPr>
          <w:trHeight w:val="1009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B00E1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D5F87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XGG23179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682D3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研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究生培养改革工作典型案例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5CF1E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服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务“一带一路”国家战略，培育创新实干型国际农业工程人才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76C1F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朱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德兰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B99E9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水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利与建筑工程学院</w:t>
            </w:r>
          </w:p>
        </w:tc>
      </w:tr>
      <w:tr w:rsidR="00AE04CF" w14:paraId="75B08F06" w14:textId="77777777">
        <w:trPr>
          <w:trHeight w:val="1009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BE105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465B7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XGG23180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F02B6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研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究生培养改革工作典型案例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C2CD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产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教融合智慧水利类专业项目制育人模式探索与实践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925A4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许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贝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贝</w:t>
            </w:r>
            <w:proofErr w:type="gramEnd"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5D607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水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利与建筑工程学院</w:t>
            </w:r>
          </w:p>
        </w:tc>
      </w:tr>
      <w:tr w:rsidR="00AE04CF" w14:paraId="1F1AA745" w14:textId="77777777">
        <w:trPr>
          <w:trHeight w:val="1009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BDA22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C150D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XGG23181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0979A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研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究生培养改革工作典型案例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4966F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物干细胞应用型人才培养模式的研究与实践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BEF9A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娜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3A12A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物医学院</w:t>
            </w:r>
          </w:p>
        </w:tc>
      </w:tr>
      <w:tr w:rsidR="00AE04CF" w14:paraId="67DECC26" w14:textId="77777777">
        <w:trPr>
          <w:trHeight w:val="1009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FC1D4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D1F6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XGG23188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28C14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研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究生培养改革工作典型案例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4C092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基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于乡村振兴背景人居环境设计人才培养模式研究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C6AB2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丁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砚强</w:t>
            </w:r>
            <w:proofErr w:type="gramEnd"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5F759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风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景园林艺术学院</w:t>
            </w:r>
          </w:p>
        </w:tc>
      </w:tr>
      <w:tr w:rsidR="00AE04CF" w14:paraId="6F0B11C1" w14:textId="77777777">
        <w:trPr>
          <w:trHeight w:val="1009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ABE32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F6FAF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XGG23183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C7F84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研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究生培养改革工作典型案例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4B702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“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团队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平台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企业”三位一体禽病防控专业人才培养模式的案例建设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D8937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赵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钦</w:t>
            </w:r>
            <w:proofErr w:type="gramEnd"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5D360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物医学院</w:t>
            </w:r>
          </w:p>
        </w:tc>
      </w:tr>
      <w:tr w:rsidR="00AE04CF" w14:paraId="6FAB8CA5" w14:textId="77777777">
        <w:trPr>
          <w:trHeight w:val="1009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515B9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F1061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XGG23186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43F98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研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究生培养改革工作典型案例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86257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基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于生态空间治理的高质量林业人才培养模式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17F52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贺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虹</w:t>
            </w:r>
            <w:proofErr w:type="gramEnd"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E2CDB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林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</w:tr>
      <w:tr w:rsidR="00AE04CF" w14:paraId="20378022" w14:textId="77777777">
        <w:trPr>
          <w:trHeight w:val="1009"/>
          <w:jc w:val="center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F93E6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99F11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J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XGG23182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83813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研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究生培养改革工作典型案例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C1622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奶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牛种业创新高层次人才培养模式案例库建设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9D90B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林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鹏飞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82170" w14:textId="77777777" w:rsidR="00AE04CF" w:rsidRDefault="00291124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动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物医学院</w:t>
            </w:r>
          </w:p>
        </w:tc>
      </w:tr>
    </w:tbl>
    <w:p w14:paraId="0C3B65E8" w14:textId="77777777" w:rsidR="00AE04CF" w:rsidRDefault="00AE04CF"/>
    <w:sectPr w:rsidR="00AE0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Q5ZjU1YTJjY2IxYTRmYjdhYjYxMzk3M2NmMTkzYzEifQ=="/>
  </w:docVars>
  <w:rsids>
    <w:rsidRoot w:val="47AD2A8A"/>
    <w:rsid w:val="00291124"/>
    <w:rsid w:val="00AE04CF"/>
    <w:rsid w:val="47AD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428C47"/>
  <w15:docId w15:val="{97137554-D2FD-44C7-8F01-C9CD8D8D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Pr>
      <w:rFonts w:ascii="等线" w:eastAsia="等线" w:hAnsi="等线" w:cs="等线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rPr>
      <w:rFonts w:ascii="等线" w:eastAsia="等线" w:hAnsi="等线" w:cs="等线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rPr>
      <w:rFonts w:ascii="等线" w:eastAsia="等线" w:hAnsi="等线" w:cs="等线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陈凤强</dc:creator>
  <cp:lastModifiedBy>Administrator</cp:lastModifiedBy>
  <cp:revision>2</cp:revision>
  <dcterms:created xsi:type="dcterms:W3CDTF">2024-05-13T09:32:00Z</dcterms:created>
  <dcterms:modified xsi:type="dcterms:W3CDTF">2024-05-13T09:41:00Z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C761326717FD425B8A5E760045CD1D90_11</vt:lpwstr>
  </property>
</Properties>
</file>