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5FB2" w:rsidRPr="00006B69" w:rsidRDefault="00B67FA2" w:rsidP="005D7BC1">
      <w:pPr>
        <w:spacing w:beforeLines="50" w:before="156" w:afterLines="50" w:after="156" w:line="500" w:lineRule="exact"/>
        <w:jc w:val="center"/>
        <w:textAlignment w:val="baseline"/>
        <w:rPr>
          <w:rFonts w:ascii="黑体" w:eastAsia="黑体" w:hAnsi="黑体" w:cs="Arial"/>
          <w:kern w:val="0"/>
          <w:sz w:val="32"/>
          <w:szCs w:val="32"/>
        </w:rPr>
      </w:pPr>
      <w:r w:rsidRPr="00006B69">
        <w:rPr>
          <w:rFonts w:ascii="黑体" w:eastAsia="黑体" w:hAnsi="黑体" w:cs="Arial" w:hint="eastAsia"/>
          <w:kern w:val="0"/>
          <w:sz w:val="32"/>
          <w:szCs w:val="32"/>
        </w:rPr>
        <w:t>社会学</w:t>
      </w:r>
      <w:r w:rsidR="00006B69" w:rsidRPr="00006B69">
        <w:rPr>
          <w:rFonts w:ascii="黑体" w:eastAsia="黑体" w:hAnsi="黑体" w:cs="Arial" w:hint="eastAsia"/>
          <w:kern w:val="0"/>
          <w:sz w:val="32"/>
          <w:szCs w:val="32"/>
        </w:rPr>
        <w:t>一级学科</w:t>
      </w:r>
      <w:r w:rsidRPr="00006B69">
        <w:rPr>
          <w:rFonts w:ascii="黑体" w:eastAsia="黑体" w:hAnsi="黑体" w:cs="Arial"/>
          <w:kern w:val="0"/>
          <w:sz w:val="32"/>
          <w:szCs w:val="32"/>
        </w:rPr>
        <w:t>博士学术成果</w:t>
      </w:r>
      <w:r w:rsidR="00EA208E">
        <w:rPr>
          <w:rFonts w:ascii="黑体" w:eastAsia="黑体" w:hAnsi="黑体" w:cs="Arial" w:hint="eastAsia"/>
          <w:kern w:val="0"/>
          <w:sz w:val="32"/>
          <w:szCs w:val="32"/>
        </w:rPr>
        <w:t>认定</w:t>
      </w:r>
      <w:r w:rsidR="00337230">
        <w:rPr>
          <w:rFonts w:ascii="黑体" w:eastAsia="黑体" w:hAnsi="黑体" w:cs="Arial" w:hint="eastAsia"/>
          <w:kern w:val="0"/>
          <w:sz w:val="32"/>
          <w:szCs w:val="32"/>
        </w:rPr>
        <w:t>标准</w:t>
      </w:r>
    </w:p>
    <w:p w:rsidR="00A31D7A" w:rsidRPr="00477794" w:rsidRDefault="00A31D7A" w:rsidP="00A64DFE">
      <w:pPr>
        <w:spacing w:line="560" w:lineRule="exact"/>
        <w:ind w:firstLine="627"/>
        <w:rPr>
          <w:rFonts w:ascii="仿宋" w:eastAsia="仿宋" w:hAnsi="仿宋" w:cs="Arial"/>
          <w:kern w:val="0"/>
          <w:sz w:val="32"/>
          <w:szCs w:val="32"/>
        </w:rPr>
      </w:pPr>
      <w:bookmarkStart w:id="0" w:name="_Hlk87533588"/>
      <w:bookmarkStart w:id="1" w:name="_Hlk87523241"/>
      <w:bookmarkStart w:id="2" w:name="_Hlk86741925"/>
      <w:r w:rsidRPr="00477794">
        <w:rPr>
          <w:rFonts w:ascii="仿宋" w:eastAsia="仿宋" w:hAnsi="仿宋" w:cs="Arial" w:hint="eastAsia"/>
          <w:kern w:val="0"/>
          <w:sz w:val="32"/>
          <w:szCs w:val="32"/>
        </w:rPr>
        <w:t>学位论文</w:t>
      </w:r>
      <w:proofErr w:type="gramStart"/>
      <w:r w:rsidRPr="00477794">
        <w:rPr>
          <w:rFonts w:ascii="仿宋" w:eastAsia="仿宋" w:hAnsi="仿宋" w:cs="Arial" w:hint="eastAsia"/>
          <w:kern w:val="0"/>
          <w:sz w:val="32"/>
          <w:szCs w:val="32"/>
        </w:rPr>
        <w:t>校外盲审通过</w:t>
      </w:r>
      <w:proofErr w:type="gramEnd"/>
      <w:r w:rsidRPr="00477794">
        <w:rPr>
          <w:rFonts w:ascii="仿宋" w:eastAsia="仿宋" w:hAnsi="仿宋" w:cs="Arial" w:hint="eastAsia"/>
          <w:kern w:val="0"/>
          <w:sz w:val="32"/>
          <w:szCs w:val="32"/>
        </w:rPr>
        <w:t>但结果不全为优秀者，</w:t>
      </w:r>
      <w:bookmarkStart w:id="3" w:name="_Hlk87537929"/>
      <w:bookmarkEnd w:id="0"/>
      <w:r w:rsidRPr="00477794">
        <w:rPr>
          <w:rFonts w:ascii="仿宋" w:eastAsia="仿宋" w:hAnsi="仿宋" w:cs="Arial" w:hint="eastAsia"/>
          <w:kern w:val="0"/>
          <w:sz w:val="32"/>
          <w:szCs w:val="32"/>
        </w:rPr>
        <w:t>学术成果须满足</w:t>
      </w:r>
      <w:bookmarkEnd w:id="1"/>
      <w:bookmarkEnd w:id="3"/>
      <w:r w:rsidRPr="00477794">
        <w:rPr>
          <w:rFonts w:ascii="仿宋" w:eastAsia="仿宋" w:hAnsi="仿宋" w:cs="Arial"/>
          <w:kern w:val="0"/>
          <w:sz w:val="32"/>
          <w:szCs w:val="32"/>
        </w:rPr>
        <w:t>下列条件之一</w:t>
      </w:r>
      <w:r w:rsidRPr="00477794">
        <w:rPr>
          <w:rFonts w:ascii="仿宋" w:eastAsia="仿宋" w:hAnsi="仿宋" w:cs="Arial" w:hint="eastAsia"/>
          <w:kern w:val="0"/>
          <w:sz w:val="32"/>
          <w:szCs w:val="32"/>
        </w:rPr>
        <w:t>，方可申请学位。</w:t>
      </w:r>
    </w:p>
    <w:bookmarkEnd w:id="2"/>
    <w:p w:rsidR="00051521" w:rsidRDefault="00051521" w:rsidP="00A64DFE">
      <w:pPr>
        <w:spacing w:line="560" w:lineRule="exact"/>
        <w:ind w:firstLineChars="200" w:firstLine="640"/>
        <w:textAlignment w:val="baseline"/>
        <w:rPr>
          <w:rFonts w:ascii="Times New Roman" w:eastAsia="仿宋" w:hAnsi="Times New Roman" w:cs="Times New Roman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1</w:t>
      </w:r>
      <w:r>
        <w:rPr>
          <w:rFonts w:ascii="仿宋" w:eastAsia="仿宋" w:hAnsi="仿宋" w:cs="Arial"/>
          <w:kern w:val="0"/>
          <w:sz w:val="32"/>
          <w:szCs w:val="32"/>
        </w:rPr>
        <w:t>.</w:t>
      </w:r>
      <w:r>
        <w:rPr>
          <w:rFonts w:ascii="仿宋" w:eastAsia="仿宋" w:hAnsi="仿宋" w:cs="Arial" w:hint="eastAsia"/>
          <w:kern w:val="0"/>
          <w:sz w:val="32"/>
          <w:szCs w:val="32"/>
        </w:rPr>
        <w:t>以第一作者在《中国社会科学》《社会学研究》、</w:t>
      </w:r>
      <w:r>
        <w:rPr>
          <w:rFonts w:ascii="Times New Roman" w:eastAsia="仿宋" w:hAnsi="Times New Roman" w:cs="Times New Roman"/>
          <w:kern w:val="0"/>
          <w:sz w:val="32"/>
          <w:szCs w:val="32"/>
        </w:rPr>
        <w:t>Annual Review of Sociology</w:t>
      </w:r>
      <w:r>
        <w:rPr>
          <w:rFonts w:ascii="Times New Roman" w:eastAsia="仿宋" w:hAnsi="Times New Roman" w:cs="Times New Roman" w:hint="eastAsia"/>
          <w:kern w:val="0"/>
          <w:sz w:val="32"/>
          <w:szCs w:val="32"/>
        </w:rPr>
        <w:t>、</w:t>
      </w:r>
      <w:r>
        <w:rPr>
          <w:rFonts w:ascii="Times New Roman" w:eastAsia="仿宋" w:hAnsi="Times New Roman" w:cs="Times New Roman"/>
          <w:kern w:val="0"/>
          <w:sz w:val="32"/>
          <w:szCs w:val="32"/>
        </w:rPr>
        <w:t>American Sociological Review</w:t>
      </w:r>
      <w:r>
        <w:rPr>
          <w:rFonts w:ascii="Times New Roman" w:eastAsia="仿宋" w:hAnsi="Times New Roman" w:cs="Times New Roman" w:hint="eastAsia"/>
          <w:kern w:val="0"/>
          <w:sz w:val="32"/>
          <w:szCs w:val="32"/>
        </w:rPr>
        <w:t>、</w:t>
      </w:r>
      <w:r>
        <w:rPr>
          <w:rFonts w:ascii="Times New Roman" w:eastAsia="仿宋" w:hAnsi="Times New Roman" w:cs="Times New Roman"/>
          <w:kern w:val="0"/>
          <w:sz w:val="32"/>
          <w:szCs w:val="32"/>
        </w:rPr>
        <w:t>American Journal of Sociology</w:t>
      </w:r>
      <w:r>
        <w:rPr>
          <w:rFonts w:ascii="Times New Roman" w:eastAsia="仿宋" w:hAnsi="Times New Roman" w:cs="Times New Roman" w:hint="eastAsia"/>
          <w:kern w:val="0"/>
          <w:sz w:val="32"/>
          <w:szCs w:val="32"/>
        </w:rPr>
        <w:t>等期刊发表</w:t>
      </w:r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学术研究论文1篇；或</w:t>
      </w:r>
      <w:r>
        <w:rPr>
          <w:rFonts w:ascii="仿宋" w:eastAsia="仿宋" w:hAnsi="仿宋" w:cs="Arial" w:hint="eastAsia"/>
          <w:kern w:val="0"/>
          <w:sz w:val="32"/>
          <w:szCs w:val="32"/>
        </w:rPr>
        <w:t>以第一作者在其他SSCI、CSSCI收录期刊及《人民日报》《光明日报》理论版</w:t>
      </w:r>
      <w:r>
        <w:rPr>
          <w:rFonts w:ascii="Times New Roman" w:eastAsia="仿宋" w:hAnsi="Times New Roman" w:cs="Times New Roman" w:hint="eastAsia"/>
          <w:kern w:val="0"/>
          <w:sz w:val="32"/>
          <w:szCs w:val="32"/>
        </w:rPr>
        <w:t>发表</w:t>
      </w:r>
      <w:r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学术研究论文</w:t>
      </w:r>
      <w:r>
        <w:rPr>
          <w:rFonts w:ascii="仿宋" w:eastAsia="仿宋" w:hAnsi="仿宋" w:cs="Arial" w:hint="eastAsia"/>
          <w:kern w:val="0"/>
          <w:sz w:val="32"/>
          <w:szCs w:val="32"/>
        </w:rPr>
        <w:t>不少于2篇（含2篇）；</w:t>
      </w:r>
    </w:p>
    <w:p w:rsidR="00051521" w:rsidRDefault="00051521" w:rsidP="00A64DFE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/>
          <w:kern w:val="0"/>
          <w:sz w:val="32"/>
          <w:szCs w:val="32"/>
        </w:rPr>
        <w:t>2</w:t>
      </w:r>
      <w:r>
        <w:rPr>
          <w:rFonts w:ascii="仿宋" w:eastAsia="仿宋" w:hAnsi="仿宋" w:cs="Arial" w:hint="eastAsia"/>
          <w:kern w:val="0"/>
          <w:sz w:val="32"/>
          <w:szCs w:val="32"/>
        </w:rPr>
        <w:t>.以第一作者撰写的研究报告、</w:t>
      </w:r>
      <w:proofErr w:type="gramStart"/>
      <w:r>
        <w:rPr>
          <w:rFonts w:ascii="仿宋" w:eastAsia="仿宋" w:hAnsi="仿宋" w:cs="Arial" w:hint="eastAsia"/>
          <w:kern w:val="0"/>
          <w:sz w:val="32"/>
          <w:szCs w:val="32"/>
        </w:rPr>
        <w:t>咨政报告</w:t>
      </w:r>
      <w:proofErr w:type="gramEnd"/>
      <w:r>
        <w:rPr>
          <w:rFonts w:ascii="仿宋" w:eastAsia="仿宋" w:hAnsi="仿宋" w:cs="Arial" w:hint="eastAsia"/>
          <w:kern w:val="0"/>
          <w:sz w:val="32"/>
          <w:szCs w:val="32"/>
        </w:rPr>
        <w:t>获得省部级及以上领导人的肯定性批示1次及以上，且以第一作者在SSCI、CSSCI收录期刊及《人民日报》《光明日报》理论版发表学术论文不少于</w:t>
      </w:r>
      <w:r>
        <w:rPr>
          <w:rFonts w:ascii="仿宋" w:eastAsia="仿宋" w:hAnsi="仿宋" w:cs="Arial"/>
          <w:kern w:val="0"/>
          <w:sz w:val="32"/>
          <w:szCs w:val="32"/>
        </w:rPr>
        <w:t>1</w:t>
      </w:r>
      <w:r>
        <w:rPr>
          <w:rFonts w:ascii="仿宋" w:eastAsia="仿宋" w:hAnsi="仿宋" w:cs="Arial" w:hint="eastAsia"/>
          <w:kern w:val="0"/>
          <w:sz w:val="32"/>
          <w:szCs w:val="32"/>
        </w:rPr>
        <w:t>篇（含1篇）；</w:t>
      </w:r>
    </w:p>
    <w:p w:rsidR="00051521" w:rsidRDefault="00051521" w:rsidP="00A64DFE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/>
          <w:kern w:val="0"/>
          <w:sz w:val="32"/>
          <w:szCs w:val="32"/>
        </w:rPr>
        <w:t>3</w:t>
      </w:r>
      <w:r>
        <w:rPr>
          <w:rFonts w:ascii="仿宋" w:eastAsia="仿宋" w:hAnsi="仿宋" w:cs="Arial" w:hint="eastAsia"/>
          <w:kern w:val="0"/>
          <w:sz w:val="32"/>
          <w:szCs w:val="32"/>
        </w:rPr>
        <w:t>.以第一作者出版高水平学术研究专著1部（20万字以上，</w:t>
      </w:r>
      <w:proofErr w:type="gramStart"/>
      <w:r>
        <w:rPr>
          <w:rFonts w:ascii="仿宋" w:eastAsia="仿宋" w:hAnsi="仿宋" w:cs="Arial" w:hint="eastAsia"/>
          <w:kern w:val="0"/>
          <w:sz w:val="32"/>
          <w:szCs w:val="32"/>
        </w:rPr>
        <w:t>需正式</w:t>
      </w:r>
      <w:proofErr w:type="gramEnd"/>
      <w:r>
        <w:rPr>
          <w:rFonts w:ascii="仿宋" w:eastAsia="仿宋" w:hAnsi="仿宋" w:cs="Arial" w:hint="eastAsia"/>
          <w:kern w:val="0"/>
          <w:sz w:val="32"/>
          <w:szCs w:val="32"/>
        </w:rPr>
        <w:t>出版、导师认可及2位正高级专家认定成果），且学位论文</w:t>
      </w:r>
      <w:proofErr w:type="gramStart"/>
      <w:r>
        <w:rPr>
          <w:rFonts w:ascii="仿宋" w:eastAsia="仿宋" w:hAnsi="仿宋" w:cs="Arial" w:hint="eastAsia"/>
          <w:kern w:val="0"/>
          <w:sz w:val="32"/>
          <w:szCs w:val="32"/>
        </w:rPr>
        <w:t>校外盲审一次</w:t>
      </w:r>
      <w:proofErr w:type="gramEnd"/>
      <w:r>
        <w:rPr>
          <w:rFonts w:ascii="仿宋" w:eastAsia="仿宋" w:hAnsi="仿宋" w:cs="Arial" w:hint="eastAsia"/>
          <w:kern w:val="0"/>
          <w:sz w:val="32"/>
          <w:szCs w:val="32"/>
        </w:rPr>
        <w:t>性通过，平均成绩在85分以上；</w:t>
      </w:r>
    </w:p>
    <w:p w:rsidR="00051521" w:rsidRDefault="00051521" w:rsidP="00A64DFE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/>
          <w:kern w:val="0"/>
          <w:sz w:val="32"/>
          <w:szCs w:val="32"/>
        </w:rPr>
        <w:t>4.</w:t>
      </w:r>
      <w:r>
        <w:rPr>
          <w:rFonts w:ascii="仿宋" w:eastAsia="仿宋" w:hAnsi="仿宋" w:cs="Arial" w:hint="eastAsia"/>
          <w:kern w:val="0"/>
          <w:sz w:val="32"/>
          <w:szCs w:val="32"/>
        </w:rPr>
        <w:t>获省部级以上哲学社会科学成果奖（一等奖前</w:t>
      </w:r>
      <w:r>
        <w:rPr>
          <w:rFonts w:ascii="仿宋" w:eastAsia="仿宋" w:hAnsi="仿宋" w:cs="Arial"/>
          <w:kern w:val="0"/>
          <w:sz w:val="32"/>
          <w:szCs w:val="32"/>
        </w:rPr>
        <w:t>3</w:t>
      </w:r>
      <w:r>
        <w:rPr>
          <w:rFonts w:ascii="仿宋" w:eastAsia="仿宋" w:hAnsi="仿宋" w:cs="Arial" w:hint="eastAsia"/>
          <w:kern w:val="0"/>
          <w:sz w:val="32"/>
          <w:szCs w:val="32"/>
        </w:rPr>
        <w:t>名、二等奖前</w:t>
      </w:r>
      <w:r>
        <w:rPr>
          <w:rFonts w:ascii="仿宋" w:eastAsia="仿宋" w:hAnsi="仿宋" w:cs="Arial"/>
          <w:kern w:val="0"/>
          <w:sz w:val="32"/>
          <w:szCs w:val="32"/>
        </w:rPr>
        <w:t>2</w:t>
      </w:r>
      <w:r>
        <w:rPr>
          <w:rFonts w:ascii="仿宋" w:eastAsia="仿宋" w:hAnsi="仿宋" w:cs="Arial" w:hint="eastAsia"/>
          <w:kern w:val="0"/>
          <w:sz w:val="32"/>
          <w:szCs w:val="32"/>
        </w:rPr>
        <w:t>名）。</w:t>
      </w:r>
    </w:p>
    <w:p w:rsidR="00051521" w:rsidRDefault="00051521" w:rsidP="00A64DFE">
      <w:pPr>
        <w:spacing w:line="560" w:lineRule="exact"/>
        <w:ind w:firstLineChars="200" w:firstLine="643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b/>
          <w:kern w:val="0"/>
          <w:sz w:val="32"/>
          <w:szCs w:val="32"/>
        </w:rPr>
        <w:t>学术成果署名要求：</w:t>
      </w:r>
      <w:r>
        <w:rPr>
          <w:rFonts w:ascii="仿宋" w:eastAsia="仿宋" w:hAnsi="仿宋" w:cs="Arial" w:hint="eastAsia"/>
          <w:kern w:val="0"/>
          <w:sz w:val="32"/>
          <w:szCs w:val="32"/>
        </w:rPr>
        <w:t>学术成果</w:t>
      </w:r>
      <w:r>
        <w:rPr>
          <w:rFonts w:ascii="仿宋" w:eastAsia="仿宋" w:hAnsi="仿宋" w:cs="Arial"/>
          <w:kern w:val="0"/>
          <w:sz w:val="32"/>
          <w:szCs w:val="32"/>
        </w:rPr>
        <w:t>必须是</w:t>
      </w:r>
      <w:r>
        <w:rPr>
          <w:rFonts w:ascii="仿宋" w:eastAsia="仿宋" w:hAnsi="仿宋" w:cs="Arial" w:hint="eastAsia"/>
          <w:kern w:val="0"/>
          <w:sz w:val="32"/>
          <w:szCs w:val="32"/>
        </w:rPr>
        <w:t>研究生</w:t>
      </w:r>
      <w:r>
        <w:rPr>
          <w:rFonts w:ascii="仿宋" w:eastAsia="仿宋" w:hAnsi="仿宋" w:cs="Arial"/>
          <w:kern w:val="0"/>
          <w:sz w:val="32"/>
          <w:szCs w:val="32"/>
        </w:rPr>
        <w:t>攻读</w:t>
      </w:r>
      <w:r w:rsidR="00041BBB">
        <w:rPr>
          <w:rFonts w:ascii="仿宋" w:eastAsia="仿宋" w:hAnsi="仿宋" w:cs="Arial" w:hint="eastAsia"/>
          <w:kern w:val="0"/>
          <w:sz w:val="32"/>
          <w:szCs w:val="32"/>
        </w:rPr>
        <w:t>相应</w:t>
      </w:r>
      <w:bookmarkStart w:id="4" w:name="_GoBack"/>
      <w:bookmarkEnd w:id="4"/>
      <w:r>
        <w:rPr>
          <w:rFonts w:ascii="仿宋" w:eastAsia="仿宋" w:hAnsi="仿宋" w:cs="Arial"/>
          <w:kern w:val="0"/>
          <w:sz w:val="32"/>
          <w:szCs w:val="32"/>
        </w:rPr>
        <w:t>学位期间在导师指导下完成，以西北农林科技大学为第一署名单位发表</w:t>
      </w:r>
      <w:r>
        <w:rPr>
          <w:rFonts w:ascii="仿宋" w:eastAsia="仿宋" w:hAnsi="仿宋" w:cs="Arial" w:hint="eastAsia"/>
          <w:kern w:val="0"/>
          <w:sz w:val="32"/>
          <w:szCs w:val="32"/>
        </w:rPr>
        <w:t>或获</w:t>
      </w:r>
      <w:r>
        <w:rPr>
          <w:rFonts w:ascii="仿宋" w:eastAsia="仿宋" w:hAnsi="仿宋" w:cs="Arial"/>
          <w:kern w:val="0"/>
          <w:sz w:val="32"/>
          <w:szCs w:val="32"/>
        </w:rPr>
        <w:t>得，并且内容与申请者</w:t>
      </w:r>
      <w:r>
        <w:rPr>
          <w:rFonts w:ascii="仿宋" w:eastAsia="仿宋" w:hAnsi="仿宋" w:cs="Arial" w:hint="eastAsia"/>
          <w:kern w:val="0"/>
          <w:sz w:val="32"/>
          <w:szCs w:val="32"/>
        </w:rPr>
        <w:t>专业方向或</w:t>
      </w:r>
      <w:r>
        <w:rPr>
          <w:rFonts w:ascii="仿宋" w:eastAsia="仿宋" w:hAnsi="仿宋" w:cs="Arial"/>
          <w:kern w:val="0"/>
          <w:sz w:val="32"/>
          <w:szCs w:val="32"/>
        </w:rPr>
        <w:t>学位论文研究内容</w:t>
      </w:r>
      <w:r>
        <w:rPr>
          <w:rFonts w:ascii="仿宋" w:eastAsia="仿宋" w:hAnsi="仿宋" w:cs="Arial" w:hint="eastAsia"/>
          <w:kern w:val="0"/>
          <w:sz w:val="32"/>
          <w:szCs w:val="32"/>
        </w:rPr>
        <w:t>相关</w:t>
      </w:r>
      <w:r>
        <w:rPr>
          <w:rFonts w:ascii="仿宋" w:eastAsia="仿宋" w:hAnsi="仿宋" w:cs="Arial"/>
          <w:kern w:val="0"/>
          <w:sz w:val="32"/>
          <w:szCs w:val="32"/>
        </w:rPr>
        <w:t>。论文必须</w:t>
      </w:r>
      <w:r>
        <w:rPr>
          <w:rFonts w:ascii="仿宋" w:eastAsia="仿宋" w:hAnsi="仿宋" w:cs="Arial" w:hint="eastAsia"/>
          <w:kern w:val="0"/>
          <w:sz w:val="32"/>
          <w:szCs w:val="32"/>
        </w:rPr>
        <w:t>是</w:t>
      </w:r>
      <w:r>
        <w:rPr>
          <w:rFonts w:ascii="仿宋" w:eastAsia="仿宋" w:hAnsi="仿宋" w:cs="Arial"/>
          <w:kern w:val="0"/>
          <w:sz w:val="32"/>
          <w:szCs w:val="32"/>
        </w:rPr>
        <w:t>导师</w:t>
      </w:r>
      <w:r>
        <w:rPr>
          <w:rFonts w:ascii="仿宋" w:eastAsia="仿宋" w:hAnsi="仿宋" w:cs="Arial" w:hint="eastAsia"/>
          <w:kern w:val="0"/>
          <w:sz w:val="32"/>
          <w:szCs w:val="32"/>
        </w:rPr>
        <w:t>或导师团队成员</w:t>
      </w:r>
      <w:r>
        <w:rPr>
          <w:rFonts w:ascii="仿宋" w:eastAsia="仿宋" w:hAnsi="仿宋" w:cs="Arial"/>
          <w:kern w:val="0"/>
          <w:sz w:val="32"/>
          <w:szCs w:val="32"/>
        </w:rPr>
        <w:t>为通讯作者的学术研究论文</w:t>
      </w:r>
      <w:r>
        <w:rPr>
          <w:rFonts w:ascii="仿宋" w:eastAsia="仿宋" w:hAnsi="仿宋" w:cs="Arial" w:hint="eastAsia"/>
          <w:kern w:val="0"/>
          <w:sz w:val="32"/>
          <w:szCs w:val="32"/>
        </w:rPr>
        <w:t>（不允许标明通讯作者的，须有导师署名）。</w:t>
      </w:r>
    </w:p>
    <w:p w:rsidR="00051521" w:rsidRDefault="00051521" w:rsidP="00A64DFE">
      <w:pPr>
        <w:spacing w:line="560" w:lineRule="exact"/>
        <w:ind w:firstLineChars="200" w:firstLine="643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b/>
          <w:kern w:val="0"/>
          <w:sz w:val="32"/>
          <w:szCs w:val="32"/>
        </w:rPr>
        <w:t>学术成果认定要求：</w:t>
      </w:r>
      <w:r>
        <w:rPr>
          <w:rFonts w:ascii="仿宋" w:eastAsia="仿宋" w:hAnsi="仿宋" w:cs="Arial" w:hint="eastAsia"/>
          <w:kern w:val="0"/>
          <w:sz w:val="32"/>
          <w:szCs w:val="32"/>
        </w:rPr>
        <w:t>学术成果须经正式发表或正式取（获）得；成果的提交或发表须经导师同意；在民族语言期</w:t>
      </w:r>
      <w:r>
        <w:rPr>
          <w:rFonts w:ascii="仿宋" w:eastAsia="仿宋" w:hAnsi="仿宋" w:cs="Arial" w:hint="eastAsia"/>
          <w:kern w:val="0"/>
          <w:sz w:val="32"/>
          <w:szCs w:val="32"/>
        </w:rPr>
        <w:lastRenderedPageBreak/>
        <w:t>刊或国外刊物上发表的学术论文，经导师推荐后，学院组织不少于2位（精通该语言的）副教授以上职称的专家审查并出具书面意见，经院学术委员会审核通过后，方可认定。</w:t>
      </w:r>
    </w:p>
    <w:p w:rsidR="00EE5FB2" w:rsidRPr="00051521" w:rsidRDefault="00EE5FB2" w:rsidP="00051521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</w:p>
    <w:sectPr w:rsidR="00EE5FB2" w:rsidRPr="00051521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4DEA" w:rsidRDefault="00BD4DEA">
      <w:r>
        <w:separator/>
      </w:r>
    </w:p>
  </w:endnote>
  <w:endnote w:type="continuationSeparator" w:id="0">
    <w:p w:rsidR="00BD4DEA" w:rsidRDefault="00BD4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63119105"/>
      <w:docPartObj>
        <w:docPartGallery w:val="Page Numbers (Bottom of Page)"/>
        <w:docPartUnique/>
      </w:docPartObj>
    </w:sdtPr>
    <w:sdtEndPr/>
    <w:sdtContent>
      <w:p w:rsidR="00626FA7" w:rsidRDefault="00626FA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26FA7">
          <w:rPr>
            <w:noProof/>
            <w:lang w:val="zh-CN"/>
          </w:rPr>
          <w:t>7</w:t>
        </w:r>
        <w:r>
          <w:fldChar w:fldCharType="end"/>
        </w:r>
      </w:p>
    </w:sdtContent>
  </w:sdt>
  <w:p w:rsidR="00EE5FB2" w:rsidRDefault="00EE5FB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4DEA" w:rsidRDefault="00BD4DEA">
      <w:r>
        <w:separator/>
      </w:r>
    </w:p>
  </w:footnote>
  <w:footnote w:type="continuationSeparator" w:id="0">
    <w:p w:rsidR="00BD4DEA" w:rsidRDefault="00BD4D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01C4FF4"/>
    <w:rsid w:val="00004CB8"/>
    <w:rsid w:val="00006B69"/>
    <w:rsid w:val="000230E3"/>
    <w:rsid w:val="00036131"/>
    <w:rsid w:val="00041BBB"/>
    <w:rsid w:val="00042496"/>
    <w:rsid w:val="00051521"/>
    <w:rsid w:val="000B683C"/>
    <w:rsid w:val="000F61FC"/>
    <w:rsid w:val="001B5DA4"/>
    <w:rsid w:val="001F223B"/>
    <w:rsid w:val="00230B51"/>
    <w:rsid w:val="002532B4"/>
    <w:rsid w:val="0026013B"/>
    <w:rsid w:val="002B243A"/>
    <w:rsid w:val="003341EE"/>
    <w:rsid w:val="00337230"/>
    <w:rsid w:val="00360CF4"/>
    <w:rsid w:val="00397F71"/>
    <w:rsid w:val="003B5010"/>
    <w:rsid w:val="003B601B"/>
    <w:rsid w:val="004232D3"/>
    <w:rsid w:val="004C247B"/>
    <w:rsid w:val="004D40D4"/>
    <w:rsid w:val="004E4237"/>
    <w:rsid w:val="0053101E"/>
    <w:rsid w:val="005376A6"/>
    <w:rsid w:val="00592275"/>
    <w:rsid w:val="005957DC"/>
    <w:rsid w:val="005D7BC1"/>
    <w:rsid w:val="005E371C"/>
    <w:rsid w:val="00626FA7"/>
    <w:rsid w:val="006710F1"/>
    <w:rsid w:val="006A6EAD"/>
    <w:rsid w:val="006B6526"/>
    <w:rsid w:val="00751CEB"/>
    <w:rsid w:val="00850429"/>
    <w:rsid w:val="00871B89"/>
    <w:rsid w:val="008A7288"/>
    <w:rsid w:val="008C0ED0"/>
    <w:rsid w:val="008F601E"/>
    <w:rsid w:val="009B2909"/>
    <w:rsid w:val="009D15D8"/>
    <w:rsid w:val="00A01354"/>
    <w:rsid w:val="00A030AC"/>
    <w:rsid w:val="00A31D7A"/>
    <w:rsid w:val="00A64DFE"/>
    <w:rsid w:val="00A65339"/>
    <w:rsid w:val="00A94ABD"/>
    <w:rsid w:val="00AC0491"/>
    <w:rsid w:val="00AC2087"/>
    <w:rsid w:val="00AE017D"/>
    <w:rsid w:val="00B113B7"/>
    <w:rsid w:val="00B5073B"/>
    <w:rsid w:val="00B654CB"/>
    <w:rsid w:val="00B67FA2"/>
    <w:rsid w:val="00B7377D"/>
    <w:rsid w:val="00BC384D"/>
    <w:rsid w:val="00BD4DEA"/>
    <w:rsid w:val="00C54ADD"/>
    <w:rsid w:val="00CB22EB"/>
    <w:rsid w:val="00D02DC2"/>
    <w:rsid w:val="00D0642A"/>
    <w:rsid w:val="00D64C72"/>
    <w:rsid w:val="00E15B46"/>
    <w:rsid w:val="00E77915"/>
    <w:rsid w:val="00E91EF4"/>
    <w:rsid w:val="00EA208E"/>
    <w:rsid w:val="00EE5FB2"/>
    <w:rsid w:val="00F06163"/>
    <w:rsid w:val="00F41BDC"/>
    <w:rsid w:val="00FD0FCB"/>
    <w:rsid w:val="00FD1F37"/>
    <w:rsid w:val="020F0098"/>
    <w:rsid w:val="09DE21F2"/>
    <w:rsid w:val="0A7957A8"/>
    <w:rsid w:val="0F8C45AA"/>
    <w:rsid w:val="1172732A"/>
    <w:rsid w:val="12485C24"/>
    <w:rsid w:val="179C3FA7"/>
    <w:rsid w:val="1811138A"/>
    <w:rsid w:val="18E452D4"/>
    <w:rsid w:val="1AA03062"/>
    <w:rsid w:val="20876AE5"/>
    <w:rsid w:val="260D5555"/>
    <w:rsid w:val="33387B1A"/>
    <w:rsid w:val="33E511C9"/>
    <w:rsid w:val="3658599A"/>
    <w:rsid w:val="3E0230E4"/>
    <w:rsid w:val="4E41087F"/>
    <w:rsid w:val="520512E3"/>
    <w:rsid w:val="57257132"/>
    <w:rsid w:val="591344CB"/>
    <w:rsid w:val="5BD75714"/>
    <w:rsid w:val="600F69CC"/>
    <w:rsid w:val="601C4FF4"/>
    <w:rsid w:val="60C81F41"/>
    <w:rsid w:val="61E03A06"/>
    <w:rsid w:val="63881CE8"/>
    <w:rsid w:val="69F8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A9F7E54"/>
  <w15:docId w15:val="{0C297103-0DED-48B2-8265-B2CCD8781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99"/>
    <w:qFormat/>
    <w:pPr>
      <w:ind w:firstLineChars="200" w:firstLine="420"/>
    </w:pPr>
  </w:style>
  <w:style w:type="character" w:customStyle="1" w:styleId="a6">
    <w:name w:val="页眉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105</Words>
  <Characters>604</Characters>
  <Application>Microsoft Office Word</Application>
  <DocSecurity>0</DocSecurity>
  <Lines>5</Lines>
  <Paragraphs>1</Paragraphs>
  <ScaleCrop>false</ScaleCrop>
  <Company>Microsoft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杨永政</cp:lastModifiedBy>
  <cp:revision>29</cp:revision>
  <dcterms:created xsi:type="dcterms:W3CDTF">2021-08-24T01:37:00Z</dcterms:created>
  <dcterms:modified xsi:type="dcterms:W3CDTF">2021-11-18T08:02:00Z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  <property fmtid="{D5CDD505-2E9C-101B-9397-08002B2CF9AE}" pid="3" name="ICV">
    <vt:lpwstr>91877F4267674C74BFAF3629141D599F</vt:lpwstr>
  </property>
</Properties>
</file>