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36" w:rsidRPr="00DC25CF" w:rsidRDefault="005753CA" w:rsidP="00DC25CF">
      <w:pPr>
        <w:jc w:val="center"/>
        <w:rPr>
          <w:rFonts w:hint="eastAsia"/>
          <w:b/>
          <w:sz w:val="32"/>
          <w:szCs w:val="32"/>
        </w:rPr>
      </w:pPr>
      <w:r w:rsidRPr="00DC25CF">
        <w:rPr>
          <w:rFonts w:hint="eastAsia"/>
          <w:b/>
          <w:sz w:val="32"/>
          <w:szCs w:val="32"/>
        </w:rPr>
        <w:t>我校自主设置学科专业及代码</w:t>
      </w:r>
    </w:p>
    <w:p w:rsidR="00DC25CF" w:rsidRPr="00DC25CF" w:rsidRDefault="00DC25CF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0710  </w:t>
      </w:r>
      <w:r w:rsidRPr="00DC25CF">
        <w:rPr>
          <w:rFonts w:hint="eastAsia"/>
          <w:sz w:val="28"/>
          <w:szCs w:val="28"/>
        </w:rPr>
        <w:t>生物学</w:t>
      </w:r>
    </w:p>
    <w:p w:rsidR="00DC25CF" w:rsidRPr="00DC25CF" w:rsidRDefault="00DC25CF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0710Z2  </w:t>
      </w:r>
      <w:r w:rsidRPr="00DC25CF">
        <w:rPr>
          <w:rFonts w:hint="eastAsia"/>
          <w:sz w:val="28"/>
          <w:szCs w:val="28"/>
        </w:rPr>
        <w:t>生物信息学</w:t>
      </w:r>
    </w:p>
    <w:p w:rsidR="00DC25CF" w:rsidRPr="00DC25CF" w:rsidRDefault="00DC25CF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0710Z3  </w:t>
      </w:r>
      <w:r w:rsidRPr="00DC25CF">
        <w:rPr>
          <w:rFonts w:hint="eastAsia"/>
          <w:sz w:val="28"/>
          <w:szCs w:val="28"/>
        </w:rPr>
        <w:t>化学生物学</w:t>
      </w:r>
    </w:p>
    <w:p w:rsidR="00DC25CF" w:rsidRPr="00DC25CF" w:rsidRDefault="00DC25CF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0828  </w:t>
      </w:r>
      <w:r w:rsidRPr="00DC25CF">
        <w:rPr>
          <w:rFonts w:hint="eastAsia"/>
          <w:sz w:val="28"/>
          <w:szCs w:val="28"/>
        </w:rPr>
        <w:t>农业工程</w:t>
      </w:r>
    </w:p>
    <w:p w:rsidR="00DC25CF" w:rsidRPr="00DC25CF" w:rsidRDefault="00DC25CF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0828Z1  </w:t>
      </w:r>
      <w:r w:rsidRPr="00DC25CF">
        <w:rPr>
          <w:rFonts w:hint="eastAsia"/>
          <w:sz w:val="28"/>
          <w:szCs w:val="28"/>
        </w:rPr>
        <w:t>农业水资源与水环境工程</w:t>
      </w:r>
    </w:p>
    <w:p w:rsidR="00DC25CF" w:rsidRPr="00DC25CF" w:rsidRDefault="00DC25CF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0832  </w:t>
      </w:r>
      <w:r w:rsidRPr="00DC25CF">
        <w:rPr>
          <w:rFonts w:hint="eastAsia"/>
          <w:sz w:val="28"/>
          <w:szCs w:val="28"/>
        </w:rPr>
        <w:t>食品科学与工程</w:t>
      </w:r>
    </w:p>
    <w:p w:rsidR="00DC25CF" w:rsidRPr="00DC25CF" w:rsidRDefault="00DC25CF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0832Z1  </w:t>
      </w:r>
      <w:r w:rsidRPr="00DC25CF">
        <w:rPr>
          <w:rFonts w:hint="eastAsia"/>
          <w:sz w:val="28"/>
          <w:szCs w:val="28"/>
        </w:rPr>
        <w:t>葡萄与葡萄酒学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0901  </w:t>
      </w:r>
      <w:r w:rsidRPr="00DC25CF">
        <w:rPr>
          <w:rFonts w:hint="eastAsia"/>
          <w:sz w:val="28"/>
          <w:szCs w:val="28"/>
        </w:rPr>
        <w:t>作物学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0901Z1  </w:t>
      </w:r>
      <w:r w:rsidRPr="00DC25CF">
        <w:rPr>
          <w:rFonts w:hint="eastAsia"/>
          <w:sz w:val="28"/>
          <w:szCs w:val="28"/>
        </w:rPr>
        <w:t>植物资源学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0901Z2  </w:t>
      </w:r>
      <w:r w:rsidRPr="00DC25CF">
        <w:rPr>
          <w:rFonts w:hint="eastAsia"/>
          <w:sz w:val="28"/>
          <w:szCs w:val="28"/>
        </w:rPr>
        <w:t>种子工程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0902  </w:t>
      </w:r>
      <w:r w:rsidRPr="00DC25CF">
        <w:rPr>
          <w:rFonts w:hint="eastAsia"/>
          <w:sz w:val="28"/>
          <w:szCs w:val="28"/>
        </w:rPr>
        <w:t>园艺学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0902Z1  </w:t>
      </w:r>
      <w:r w:rsidRPr="00DC25CF">
        <w:rPr>
          <w:rFonts w:hint="eastAsia"/>
          <w:sz w:val="28"/>
          <w:szCs w:val="28"/>
        </w:rPr>
        <w:t>设施园艺学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0903  </w:t>
      </w:r>
      <w:r w:rsidRPr="00DC25CF">
        <w:rPr>
          <w:rFonts w:hint="eastAsia"/>
          <w:sz w:val="28"/>
          <w:szCs w:val="28"/>
        </w:rPr>
        <w:t>农业资源与环境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0903Z1  </w:t>
      </w:r>
      <w:r w:rsidRPr="00DC25CF">
        <w:rPr>
          <w:rFonts w:hint="eastAsia"/>
          <w:sz w:val="28"/>
          <w:szCs w:val="28"/>
        </w:rPr>
        <w:t>土地资源与空间信息技术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0903Z2  </w:t>
      </w:r>
      <w:r w:rsidRPr="00DC25CF">
        <w:rPr>
          <w:rFonts w:hint="eastAsia"/>
          <w:sz w:val="28"/>
          <w:szCs w:val="28"/>
        </w:rPr>
        <w:t>资源环境生物学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0904  </w:t>
      </w:r>
      <w:r w:rsidRPr="00DC25CF">
        <w:rPr>
          <w:rFonts w:hint="eastAsia"/>
          <w:sz w:val="28"/>
          <w:szCs w:val="28"/>
        </w:rPr>
        <w:t>植物保护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0904Z1  </w:t>
      </w:r>
      <w:r w:rsidRPr="00DC25CF">
        <w:rPr>
          <w:rFonts w:hint="eastAsia"/>
          <w:sz w:val="28"/>
          <w:szCs w:val="28"/>
        </w:rPr>
        <w:t>植保资源利用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0904Z2  </w:t>
      </w:r>
      <w:r w:rsidRPr="00DC25CF">
        <w:rPr>
          <w:rFonts w:hint="eastAsia"/>
          <w:sz w:val="28"/>
          <w:szCs w:val="28"/>
        </w:rPr>
        <w:t>有害生物生态调控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0906  </w:t>
      </w:r>
      <w:r w:rsidRPr="00DC25CF">
        <w:rPr>
          <w:rFonts w:hint="eastAsia"/>
          <w:sz w:val="28"/>
          <w:szCs w:val="28"/>
        </w:rPr>
        <w:t>兽医学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0906Z1  </w:t>
      </w:r>
      <w:r w:rsidRPr="00DC25CF">
        <w:rPr>
          <w:rFonts w:hint="eastAsia"/>
          <w:sz w:val="28"/>
          <w:szCs w:val="28"/>
        </w:rPr>
        <w:t>动物生物技术</w:t>
      </w:r>
    </w:p>
    <w:p w:rsidR="005753CA" w:rsidRPr="00DC25CF" w:rsidRDefault="005753CA" w:rsidP="00DC25CF">
      <w:pPr>
        <w:spacing w:line="540" w:lineRule="exact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1203  </w:t>
      </w:r>
      <w:r w:rsidRPr="00DC25CF">
        <w:rPr>
          <w:rFonts w:hint="eastAsia"/>
          <w:sz w:val="28"/>
          <w:szCs w:val="28"/>
        </w:rPr>
        <w:t>农林经济管理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1203Z1  </w:t>
      </w:r>
      <w:r w:rsidRPr="00DC25CF">
        <w:rPr>
          <w:rFonts w:hint="eastAsia"/>
          <w:sz w:val="28"/>
          <w:szCs w:val="28"/>
        </w:rPr>
        <w:t>农村金融</w:t>
      </w:r>
    </w:p>
    <w:p w:rsidR="005753CA" w:rsidRPr="00DC25CF" w:rsidRDefault="005753CA" w:rsidP="00DC25CF">
      <w:pPr>
        <w:spacing w:line="540" w:lineRule="exact"/>
        <w:ind w:firstLineChars="200" w:firstLine="560"/>
        <w:rPr>
          <w:sz w:val="28"/>
          <w:szCs w:val="28"/>
        </w:rPr>
      </w:pPr>
      <w:r w:rsidRPr="00DC25CF">
        <w:rPr>
          <w:rFonts w:hint="eastAsia"/>
          <w:sz w:val="28"/>
          <w:szCs w:val="28"/>
        </w:rPr>
        <w:t xml:space="preserve">1203Z2  </w:t>
      </w:r>
      <w:r w:rsidRPr="00DC25CF">
        <w:rPr>
          <w:rFonts w:hint="eastAsia"/>
          <w:sz w:val="28"/>
          <w:szCs w:val="28"/>
        </w:rPr>
        <w:t>农村与区域发展</w:t>
      </w:r>
    </w:p>
    <w:sectPr w:rsidR="005753CA" w:rsidRPr="00DC25CF" w:rsidSect="0007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3CA"/>
    <w:rsid w:val="00073136"/>
    <w:rsid w:val="005753CA"/>
    <w:rsid w:val="00DC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杨永政</cp:lastModifiedBy>
  <cp:revision>1</cp:revision>
  <cp:lastPrinted>2016-09-01T03:21:00Z</cp:lastPrinted>
  <dcterms:created xsi:type="dcterms:W3CDTF">2016-09-01T03:14:00Z</dcterms:created>
  <dcterms:modified xsi:type="dcterms:W3CDTF">2016-09-01T03:30:00Z</dcterms:modified>
</cp:coreProperties>
</file>