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B5A" w:rsidRPr="0052664F" w:rsidRDefault="00DC010B" w:rsidP="00391F1C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Hlk22200673"/>
      <w:r w:rsidRPr="0052664F">
        <w:rPr>
          <w:rFonts w:ascii="黑体" w:eastAsia="黑体" w:hAnsi="黑体" w:cs="Times New Roman" w:hint="eastAsia"/>
          <w:sz w:val="32"/>
          <w:szCs w:val="32"/>
        </w:rPr>
        <w:t>作物学</w:t>
      </w:r>
      <w:r w:rsidR="0068393B">
        <w:rPr>
          <w:rFonts w:ascii="黑体" w:eastAsia="黑体" w:hAnsi="黑体" w:cs="Times New Roman" w:hint="eastAsia"/>
          <w:sz w:val="32"/>
          <w:szCs w:val="32"/>
        </w:rPr>
        <w:t>一级学科</w:t>
      </w:r>
      <w:r w:rsidRPr="0052664F">
        <w:rPr>
          <w:rFonts w:ascii="黑体" w:eastAsia="黑体" w:hAnsi="黑体" w:cs="Times New Roman" w:hint="eastAsia"/>
          <w:sz w:val="32"/>
          <w:szCs w:val="32"/>
        </w:rPr>
        <w:t>硕士学术成果</w:t>
      </w:r>
      <w:r w:rsidR="0076298C">
        <w:rPr>
          <w:rFonts w:ascii="黑体" w:eastAsia="黑体" w:hAnsi="黑体" w:cs="Times New Roman" w:hint="eastAsia"/>
          <w:sz w:val="32"/>
          <w:szCs w:val="32"/>
        </w:rPr>
        <w:t>认定标准</w:t>
      </w:r>
    </w:p>
    <w:p w:rsidR="0076298C" w:rsidRPr="0076298C" w:rsidRDefault="00F75F62" w:rsidP="00D0553A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r w:rsidR="0076298C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="0076298C"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="0076298C"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 w:rsidR="0076298C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76298C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:rsidR="00091B5A" w:rsidRDefault="00DC010B" w:rsidP="00391F1C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1.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以第一作者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（第一名序）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在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国内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核心期刊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及以上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发表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学术研究论文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（含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导师签字的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录用通知）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1篇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t>；</w:t>
      </w:r>
    </w:p>
    <w:p w:rsidR="00091B5A" w:rsidRDefault="00391F1C" w:rsidP="00763BDD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2</w:t>
      </w:r>
      <w:r w:rsidR="00DC010B">
        <w:rPr>
          <w:rFonts w:ascii="仿宋" w:eastAsia="仿宋" w:hAnsi="仿宋" w:cs="Times New Roman" w:hint="eastAsia"/>
          <w:sz w:val="32"/>
          <w:szCs w:val="32"/>
        </w:rPr>
        <w:t>.或在</w:t>
      </w:r>
      <w:r w:rsidR="00DC010B">
        <w:rPr>
          <w:rFonts w:ascii="仿宋" w:eastAsia="仿宋" w:hAnsi="仿宋" w:cs="Times New Roman"/>
          <w:sz w:val="32"/>
          <w:szCs w:val="32"/>
        </w:rPr>
        <w:t>同一导师指导下开展合作研究的硕士研究生</w:t>
      </w:r>
      <w:r w:rsidR="00DC010B">
        <w:rPr>
          <w:rFonts w:ascii="仿宋" w:eastAsia="仿宋" w:hAnsi="仿宋" w:cs="Times New Roman" w:hint="eastAsia"/>
          <w:sz w:val="32"/>
          <w:szCs w:val="32"/>
        </w:rPr>
        <w:t>，</w:t>
      </w:r>
      <w:r w:rsidR="00DC010B">
        <w:rPr>
          <w:rFonts w:ascii="仿宋" w:eastAsia="仿宋" w:hAnsi="仿宋" w:cs="Times New Roman"/>
          <w:sz w:val="32"/>
          <w:szCs w:val="32"/>
        </w:rPr>
        <w:t>在中科院</w:t>
      </w:r>
      <w:r w:rsidR="00DC010B">
        <w:rPr>
          <w:rFonts w:ascii="仿宋" w:eastAsia="仿宋" w:hAnsi="仿宋" w:cs="Times New Roman" w:hint="eastAsia"/>
          <w:sz w:val="32"/>
          <w:szCs w:val="32"/>
        </w:rPr>
        <w:t>二</w:t>
      </w:r>
      <w:r w:rsidR="00DC010B">
        <w:rPr>
          <w:rFonts w:ascii="仿宋" w:eastAsia="仿宋" w:hAnsi="仿宋" w:cs="Times New Roman"/>
          <w:sz w:val="32"/>
          <w:szCs w:val="32"/>
        </w:rPr>
        <w:t>区及以上发表SCI收录论文（含导师签字的录用通知）1篇，排序为前</w:t>
      </w:r>
      <w:r w:rsidR="00DC010B">
        <w:rPr>
          <w:rFonts w:ascii="仿宋" w:eastAsia="仿宋" w:hAnsi="仿宋" w:cs="Times New Roman" w:hint="eastAsia"/>
          <w:sz w:val="32"/>
          <w:szCs w:val="32"/>
        </w:rPr>
        <w:t>4</w:t>
      </w:r>
      <w:r w:rsidR="00DC010B">
        <w:rPr>
          <w:rFonts w:ascii="仿宋" w:eastAsia="仿宋" w:hAnsi="仿宋" w:cs="Times New Roman"/>
          <w:sz w:val="32"/>
          <w:szCs w:val="32"/>
        </w:rPr>
        <w:t>位；以</w:t>
      </w:r>
      <w:r w:rsidR="00DC010B">
        <w:rPr>
          <w:rFonts w:ascii="仿宋" w:eastAsia="仿宋" w:hAnsi="仿宋" w:cs="Times New Roman" w:hint="eastAsia"/>
          <w:sz w:val="32"/>
          <w:szCs w:val="32"/>
        </w:rPr>
        <w:t>同等贡献</w:t>
      </w:r>
      <w:r w:rsidR="00DC010B">
        <w:rPr>
          <w:rFonts w:ascii="仿宋" w:eastAsia="仿宋" w:hAnsi="仿宋" w:cs="Times New Roman"/>
          <w:sz w:val="32"/>
          <w:szCs w:val="32"/>
        </w:rPr>
        <w:t>发表研究论文被SCI期刊收录1篇，其中导师为通讯作者，</w:t>
      </w:r>
      <w:r w:rsidR="00DC010B">
        <w:rPr>
          <w:rFonts w:ascii="仿宋" w:eastAsia="仿宋" w:hAnsi="仿宋" w:cs="Times New Roman" w:hint="eastAsia"/>
          <w:sz w:val="32"/>
          <w:szCs w:val="32"/>
        </w:rPr>
        <w:t>其他</w:t>
      </w:r>
      <w:r w:rsidR="00DC010B">
        <w:rPr>
          <w:rFonts w:ascii="仿宋" w:eastAsia="仿宋" w:hAnsi="仿宋" w:cs="Times New Roman"/>
          <w:sz w:val="32"/>
          <w:szCs w:val="32"/>
        </w:rPr>
        <w:t>教师为第一作者</w:t>
      </w:r>
      <w:r w:rsidR="00DC010B">
        <w:rPr>
          <w:rFonts w:ascii="仿宋" w:eastAsia="仿宋" w:hAnsi="仿宋" w:cs="Times New Roman" w:hint="eastAsia"/>
          <w:sz w:val="32"/>
          <w:szCs w:val="32"/>
        </w:rPr>
        <w:t>；</w:t>
      </w:r>
    </w:p>
    <w:p w:rsidR="00091B5A" w:rsidRDefault="00391F1C" w:rsidP="00763BDD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3</w:t>
      </w:r>
      <w:r w:rsidR="00DC010B">
        <w:rPr>
          <w:rFonts w:ascii="仿宋" w:eastAsia="仿宋" w:hAnsi="仿宋" w:cs="Times New Roman" w:hint="eastAsia"/>
          <w:sz w:val="32"/>
          <w:szCs w:val="32"/>
        </w:rPr>
        <w:t>.</w:t>
      </w:r>
      <w:r w:rsidR="00DC010B">
        <w:rPr>
          <w:rFonts w:ascii="仿宋" w:eastAsia="仿宋" w:hAnsi="仿宋" w:cs="Times New Roman"/>
          <w:sz w:val="32"/>
          <w:szCs w:val="32"/>
        </w:rPr>
        <w:t>获省部级</w:t>
      </w:r>
      <w:r w:rsidR="00DC010B">
        <w:rPr>
          <w:rFonts w:ascii="仿宋" w:eastAsia="仿宋" w:hAnsi="仿宋" w:cs="Times New Roman" w:hint="eastAsia"/>
          <w:sz w:val="32"/>
          <w:szCs w:val="32"/>
        </w:rPr>
        <w:t>以上科学技术</w:t>
      </w:r>
      <w:r w:rsidR="00DC010B">
        <w:rPr>
          <w:rFonts w:ascii="仿宋" w:eastAsia="仿宋" w:hAnsi="仿宋" w:cs="Times New Roman"/>
          <w:sz w:val="32"/>
          <w:szCs w:val="32"/>
        </w:rPr>
        <w:t>奖（一等奖前</w:t>
      </w:r>
      <w:r w:rsidR="00DC010B">
        <w:rPr>
          <w:rFonts w:ascii="仿宋" w:eastAsia="仿宋" w:hAnsi="仿宋" w:cs="Times New Roman" w:hint="eastAsia"/>
          <w:sz w:val="32"/>
          <w:szCs w:val="32"/>
        </w:rPr>
        <w:t>8</w:t>
      </w:r>
      <w:r w:rsidR="00DC010B">
        <w:rPr>
          <w:rFonts w:ascii="仿宋" w:eastAsia="仿宋" w:hAnsi="仿宋" w:cs="Times New Roman"/>
          <w:sz w:val="32"/>
          <w:szCs w:val="32"/>
        </w:rPr>
        <w:t>名、二等奖前</w:t>
      </w:r>
      <w:r w:rsidR="00DC010B">
        <w:rPr>
          <w:rFonts w:ascii="仿宋" w:eastAsia="仿宋" w:hAnsi="仿宋" w:cs="Times New Roman" w:hint="eastAsia"/>
          <w:sz w:val="32"/>
          <w:szCs w:val="32"/>
        </w:rPr>
        <w:t>6</w:t>
      </w:r>
      <w:r w:rsidR="00DC010B">
        <w:rPr>
          <w:rFonts w:ascii="仿宋" w:eastAsia="仿宋" w:hAnsi="仿宋" w:cs="Times New Roman"/>
          <w:sz w:val="32"/>
          <w:szCs w:val="32"/>
        </w:rPr>
        <w:t>名）；</w:t>
      </w:r>
      <w:proofErr w:type="gramStart"/>
      <w:r w:rsidR="00DC010B">
        <w:rPr>
          <w:rFonts w:ascii="仿宋" w:eastAsia="仿宋" w:hAnsi="仿宋" w:cs="Times New Roman" w:hint="eastAsia"/>
          <w:sz w:val="32"/>
          <w:szCs w:val="32"/>
        </w:rPr>
        <w:t>获国审品种</w:t>
      </w:r>
      <w:proofErr w:type="gramEnd"/>
      <w:r w:rsidR="00DC010B">
        <w:rPr>
          <w:rFonts w:ascii="仿宋" w:eastAsia="仿宋" w:hAnsi="仿宋" w:cs="Times New Roman" w:hint="eastAsia"/>
          <w:sz w:val="32"/>
          <w:szCs w:val="32"/>
        </w:rPr>
        <w:t>（前5名）、</w:t>
      </w:r>
      <w:proofErr w:type="gramStart"/>
      <w:r w:rsidR="00DC010B">
        <w:rPr>
          <w:rFonts w:ascii="仿宋" w:eastAsia="仿宋" w:hAnsi="仿宋" w:cs="Times New Roman" w:hint="eastAsia"/>
          <w:sz w:val="32"/>
          <w:szCs w:val="32"/>
        </w:rPr>
        <w:t>省审品</w:t>
      </w:r>
      <w:proofErr w:type="gramEnd"/>
      <w:r w:rsidR="00DC010B">
        <w:rPr>
          <w:rFonts w:ascii="仿宋" w:eastAsia="仿宋" w:hAnsi="仿宋" w:cs="Times New Roman" w:hint="eastAsia"/>
          <w:sz w:val="32"/>
          <w:szCs w:val="32"/>
        </w:rPr>
        <w:t>种或国家登记品种（前3名）；授权</w:t>
      </w:r>
      <w:r w:rsidR="00DC010B">
        <w:rPr>
          <w:rFonts w:ascii="仿宋" w:eastAsia="仿宋" w:hAnsi="仿宋" w:cs="Times New Roman"/>
          <w:sz w:val="32"/>
          <w:szCs w:val="32"/>
        </w:rPr>
        <w:t>国家专利发明专利1项</w:t>
      </w:r>
      <w:r w:rsidR="00DC010B">
        <w:rPr>
          <w:rFonts w:ascii="仿宋" w:eastAsia="仿宋" w:hAnsi="仿宋" w:cs="Times New Roman" w:hint="eastAsia"/>
          <w:sz w:val="32"/>
          <w:szCs w:val="32"/>
        </w:rPr>
        <w:t>（</w:t>
      </w:r>
      <w:r w:rsidR="00DC010B">
        <w:rPr>
          <w:rFonts w:ascii="仿宋" w:eastAsia="仿宋" w:hAnsi="仿宋" w:cs="Times New Roman"/>
          <w:sz w:val="32"/>
          <w:szCs w:val="32"/>
        </w:rPr>
        <w:t>前</w:t>
      </w:r>
      <w:r w:rsidR="00DC010B">
        <w:rPr>
          <w:rFonts w:ascii="仿宋" w:eastAsia="仿宋" w:hAnsi="仿宋" w:cs="Times New Roman" w:hint="eastAsia"/>
          <w:sz w:val="32"/>
          <w:szCs w:val="32"/>
        </w:rPr>
        <w:t>3</w:t>
      </w:r>
      <w:r w:rsidR="00DC010B">
        <w:rPr>
          <w:rFonts w:ascii="仿宋" w:eastAsia="仿宋" w:hAnsi="仿宋" w:cs="Times New Roman"/>
          <w:sz w:val="32"/>
          <w:szCs w:val="32"/>
        </w:rPr>
        <w:t>名</w:t>
      </w:r>
      <w:r w:rsidR="00DC010B">
        <w:rPr>
          <w:rFonts w:ascii="仿宋" w:eastAsia="仿宋" w:hAnsi="仿宋" w:cs="Times New Roman" w:hint="eastAsia"/>
          <w:sz w:val="32"/>
          <w:szCs w:val="32"/>
        </w:rPr>
        <w:t>）、实用新型和外观专利（第1完成人；或前2名且导师排名第1）、软件著作权</w:t>
      </w:r>
      <w:r w:rsidR="00DC010B">
        <w:rPr>
          <w:rFonts w:ascii="仿宋" w:eastAsia="仿宋" w:hAnsi="仿宋" w:cs="Times New Roman" w:hint="eastAsia"/>
          <w:kern w:val="0"/>
          <w:sz w:val="32"/>
          <w:szCs w:val="32"/>
        </w:rPr>
        <w:t>（前3名）；</w:t>
      </w:r>
      <w:r w:rsidR="00DC010B">
        <w:rPr>
          <w:rFonts w:ascii="仿宋" w:eastAsia="仿宋" w:hAnsi="仿宋" w:cs="Times New Roman" w:hint="eastAsia"/>
          <w:sz w:val="32"/>
          <w:szCs w:val="32"/>
        </w:rPr>
        <w:t>参与制定国家标准1项，制定行业标准或省级标准1项（前3名）；参与撰写咨询报告被省级及以上人民政府采纳（前3名）。</w:t>
      </w:r>
    </w:p>
    <w:p w:rsidR="00091B5A" w:rsidRDefault="00DC010B" w:rsidP="00763BDD">
      <w:pPr>
        <w:spacing w:line="56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391F1C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>
        <w:rPr>
          <w:rFonts w:ascii="仿宋" w:eastAsia="仿宋" w:hAnsi="仿宋" w:cs="Times New Roman" w:hint="eastAsia"/>
          <w:sz w:val="32"/>
          <w:szCs w:val="32"/>
        </w:rPr>
        <w:t>学术成果</w:t>
      </w:r>
      <w:r>
        <w:rPr>
          <w:rFonts w:ascii="仿宋" w:eastAsia="仿宋" w:hAnsi="仿宋" w:cs="Times New Roman"/>
          <w:sz w:val="32"/>
          <w:szCs w:val="32"/>
        </w:rPr>
        <w:t>必须是</w:t>
      </w:r>
      <w:r>
        <w:rPr>
          <w:rFonts w:ascii="仿宋" w:eastAsia="仿宋" w:hAnsi="仿宋" w:cs="Times New Roman" w:hint="eastAsia"/>
          <w:sz w:val="32"/>
          <w:szCs w:val="32"/>
        </w:rPr>
        <w:t>研究生</w:t>
      </w:r>
      <w:r>
        <w:rPr>
          <w:rFonts w:ascii="仿宋" w:eastAsia="仿宋" w:hAnsi="仿宋" w:cs="Times New Roman"/>
          <w:sz w:val="32"/>
          <w:szCs w:val="32"/>
        </w:rPr>
        <w:t>攻读</w:t>
      </w:r>
      <w:r w:rsidR="00544FC2">
        <w:rPr>
          <w:rFonts w:ascii="仿宋" w:eastAsia="仿宋" w:hAnsi="仿宋" w:cs="Times New Roman" w:hint="eastAsia"/>
          <w:sz w:val="32"/>
          <w:szCs w:val="32"/>
        </w:rPr>
        <w:t>相应</w:t>
      </w:r>
      <w:bookmarkStart w:id="2" w:name="_GoBack"/>
      <w:bookmarkEnd w:id="2"/>
      <w:r>
        <w:rPr>
          <w:rFonts w:ascii="仿宋" w:eastAsia="仿宋" w:hAnsi="仿宋" w:cs="Times New Roman"/>
          <w:sz w:val="32"/>
          <w:szCs w:val="32"/>
        </w:rPr>
        <w:t>学位期间在导师指导下完成，以西北农林科技大学为第一署名单位发表</w:t>
      </w:r>
      <w:r>
        <w:rPr>
          <w:rFonts w:ascii="仿宋" w:eastAsia="仿宋" w:hAnsi="仿宋" w:cs="Times New Roman" w:hint="eastAsia"/>
          <w:sz w:val="32"/>
          <w:szCs w:val="32"/>
        </w:rPr>
        <w:t>或获</w:t>
      </w:r>
      <w:r>
        <w:rPr>
          <w:rFonts w:ascii="仿宋" w:eastAsia="仿宋" w:hAnsi="仿宋" w:cs="Times New Roman"/>
          <w:sz w:val="32"/>
          <w:szCs w:val="32"/>
        </w:rPr>
        <w:t>得</w:t>
      </w:r>
      <w:r>
        <w:rPr>
          <w:rFonts w:ascii="仿宋" w:eastAsia="仿宋" w:hAnsi="仿宋" w:cs="Times New Roman" w:hint="eastAsia"/>
          <w:sz w:val="32"/>
          <w:szCs w:val="32"/>
        </w:rPr>
        <w:t>，并且内容与申请学位论文研究内容相关。</w:t>
      </w:r>
      <w:r>
        <w:rPr>
          <w:rFonts w:ascii="仿宋" w:eastAsia="仿宋" w:hAnsi="仿宋" w:cs="Times New Roman"/>
          <w:sz w:val="32"/>
          <w:szCs w:val="32"/>
        </w:rPr>
        <w:t>论文必须是本人为第一作者</w:t>
      </w:r>
      <w:r>
        <w:rPr>
          <w:rFonts w:ascii="仿宋" w:eastAsia="仿宋" w:hAnsi="仿宋" w:cs="Times New Roman" w:hint="eastAsia"/>
          <w:sz w:val="32"/>
          <w:szCs w:val="32"/>
        </w:rPr>
        <w:t>（第</w:t>
      </w:r>
      <w:r w:rsidR="00FF7864">
        <w:rPr>
          <w:rFonts w:ascii="仿宋" w:eastAsia="仿宋" w:hAnsi="仿宋" w:cs="Times New Roman" w:hint="eastAsia"/>
          <w:sz w:val="32"/>
          <w:szCs w:val="32"/>
        </w:rPr>
        <w:t>一</w:t>
      </w:r>
      <w:r>
        <w:rPr>
          <w:rFonts w:ascii="仿宋" w:eastAsia="仿宋" w:hAnsi="仿宋" w:cs="Times New Roman" w:hint="eastAsia"/>
          <w:sz w:val="32"/>
          <w:szCs w:val="32"/>
        </w:rPr>
        <w:t>名序）（上述第3条除外），导师为通讯作者（导师为排序第</w:t>
      </w:r>
      <w:r w:rsidR="00B56FA1"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作者，所指导的学生为共同第</w:t>
      </w:r>
      <w:r w:rsidR="00B56FA1"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作者的情况除外）的研究性论文。</w:t>
      </w:r>
      <w:bookmarkEnd w:id="0"/>
    </w:p>
    <w:sectPr w:rsidR="00091B5A">
      <w:footerReference w:type="default" r:id="rId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EC5" w:rsidRDefault="00F80EC5">
      <w:r>
        <w:separator/>
      </w:r>
    </w:p>
  </w:endnote>
  <w:endnote w:type="continuationSeparator" w:id="0">
    <w:p w:rsidR="00F80EC5" w:rsidRDefault="00F8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0108076"/>
      <w:docPartObj>
        <w:docPartGallery w:val="AutoText"/>
      </w:docPartObj>
    </w:sdtPr>
    <w:sdtEndPr/>
    <w:sdtContent>
      <w:p w:rsidR="00091B5A" w:rsidRDefault="00DC01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EC5" w:rsidRDefault="00F80EC5">
      <w:r>
        <w:separator/>
      </w:r>
    </w:p>
  </w:footnote>
  <w:footnote w:type="continuationSeparator" w:id="0">
    <w:p w:rsidR="00F80EC5" w:rsidRDefault="00F8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AD2"/>
    <w:rsid w:val="0006524C"/>
    <w:rsid w:val="00083072"/>
    <w:rsid w:val="00085ECB"/>
    <w:rsid w:val="00091B5A"/>
    <w:rsid w:val="00092059"/>
    <w:rsid w:val="00093890"/>
    <w:rsid w:val="000B5824"/>
    <w:rsid w:val="001077D6"/>
    <w:rsid w:val="00201D74"/>
    <w:rsid w:val="0022126F"/>
    <w:rsid w:val="0022704A"/>
    <w:rsid w:val="00231C20"/>
    <w:rsid w:val="002C0C6A"/>
    <w:rsid w:val="002C30CF"/>
    <w:rsid w:val="002D3318"/>
    <w:rsid w:val="00391F1C"/>
    <w:rsid w:val="003964CD"/>
    <w:rsid w:val="003A3D62"/>
    <w:rsid w:val="003F740B"/>
    <w:rsid w:val="00411CFE"/>
    <w:rsid w:val="00482D55"/>
    <w:rsid w:val="004B00F8"/>
    <w:rsid w:val="004D4B76"/>
    <w:rsid w:val="004E45E7"/>
    <w:rsid w:val="0052664F"/>
    <w:rsid w:val="0054485C"/>
    <w:rsid w:val="00544FC2"/>
    <w:rsid w:val="00551AC2"/>
    <w:rsid w:val="005774ED"/>
    <w:rsid w:val="005933F5"/>
    <w:rsid w:val="005D1093"/>
    <w:rsid w:val="005E3EAB"/>
    <w:rsid w:val="00633F7F"/>
    <w:rsid w:val="00634875"/>
    <w:rsid w:val="00637B42"/>
    <w:rsid w:val="0066413B"/>
    <w:rsid w:val="00673F63"/>
    <w:rsid w:val="0068393B"/>
    <w:rsid w:val="006841F0"/>
    <w:rsid w:val="006A4FF4"/>
    <w:rsid w:val="006A5505"/>
    <w:rsid w:val="006D2985"/>
    <w:rsid w:val="006D446C"/>
    <w:rsid w:val="006E56C5"/>
    <w:rsid w:val="0070151F"/>
    <w:rsid w:val="00720494"/>
    <w:rsid w:val="007360F1"/>
    <w:rsid w:val="00756504"/>
    <w:rsid w:val="00760765"/>
    <w:rsid w:val="0076298C"/>
    <w:rsid w:val="00763BDD"/>
    <w:rsid w:val="007C7E66"/>
    <w:rsid w:val="007D23FC"/>
    <w:rsid w:val="007D3C5B"/>
    <w:rsid w:val="008402CB"/>
    <w:rsid w:val="008567F3"/>
    <w:rsid w:val="008E525F"/>
    <w:rsid w:val="0093162F"/>
    <w:rsid w:val="00954FC2"/>
    <w:rsid w:val="00962B6E"/>
    <w:rsid w:val="00987FC9"/>
    <w:rsid w:val="009B11D6"/>
    <w:rsid w:val="009F3A47"/>
    <w:rsid w:val="00A14B49"/>
    <w:rsid w:val="00A237ED"/>
    <w:rsid w:val="00A25259"/>
    <w:rsid w:val="00A97E36"/>
    <w:rsid w:val="00AC49EB"/>
    <w:rsid w:val="00AF76E8"/>
    <w:rsid w:val="00B20EC1"/>
    <w:rsid w:val="00B53D5F"/>
    <w:rsid w:val="00B56FA1"/>
    <w:rsid w:val="00B832F5"/>
    <w:rsid w:val="00B95D24"/>
    <w:rsid w:val="00B962B1"/>
    <w:rsid w:val="00BC07C8"/>
    <w:rsid w:val="00BC2700"/>
    <w:rsid w:val="00BC5073"/>
    <w:rsid w:val="00BD3AD1"/>
    <w:rsid w:val="00BF055B"/>
    <w:rsid w:val="00BF0C72"/>
    <w:rsid w:val="00BF51F9"/>
    <w:rsid w:val="00BF7476"/>
    <w:rsid w:val="00C82B6F"/>
    <w:rsid w:val="00C951BD"/>
    <w:rsid w:val="00CA449F"/>
    <w:rsid w:val="00CB5CA2"/>
    <w:rsid w:val="00CC426D"/>
    <w:rsid w:val="00CE4BE2"/>
    <w:rsid w:val="00CF5179"/>
    <w:rsid w:val="00D0553A"/>
    <w:rsid w:val="00D06A9C"/>
    <w:rsid w:val="00D349A2"/>
    <w:rsid w:val="00DA06F1"/>
    <w:rsid w:val="00DC010B"/>
    <w:rsid w:val="00DC0733"/>
    <w:rsid w:val="00DC42F2"/>
    <w:rsid w:val="00DC75F7"/>
    <w:rsid w:val="00DE523C"/>
    <w:rsid w:val="00E17FB8"/>
    <w:rsid w:val="00E447BF"/>
    <w:rsid w:val="00E545B7"/>
    <w:rsid w:val="00E56C09"/>
    <w:rsid w:val="00E84FFA"/>
    <w:rsid w:val="00E9725E"/>
    <w:rsid w:val="00EB3AD2"/>
    <w:rsid w:val="00EB6C9C"/>
    <w:rsid w:val="00ED4D90"/>
    <w:rsid w:val="00EF3100"/>
    <w:rsid w:val="00F06CB9"/>
    <w:rsid w:val="00F127A0"/>
    <w:rsid w:val="00F31FB7"/>
    <w:rsid w:val="00F75F62"/>
    <w:rsid w:val="00F80EC5"/>
    <w:rsid w:val="00F903CA"/>
    <w:rsid w:val="00FA1C38"/>
    <w:rsid w:val="00FD0308"/>
    <w:rsid w:val="00FF64A5"/>
    <w:rsid w:val="00FF7864"/>
    <w:rsid w:val="093503A0"/>
    <w:rsid w:val="0BD91E07"/>
    <w:rsid w:val="173A6D0B"/>
    <w:rsid w:val="1A516226"/>
    <w:rsid w:val="20262F1E"/>
    <w:rsid w:val="29F91247"/>
    <w:rsid w:val="349C21D2"/>
    <w:rsid w:val="518056CF"/>
    <w:rsid w:val="7779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BB5834"/>
  <w15:docId w15:val="{7EA2C894-7578-48D0-A261-42F40FFA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81</Words>
  <Characters>466</Characters>
  <Application>Microsoft Office Word</Application>
  <DocSecurity>0</DocSecurity>
  <Lines>3</Lines>
  <Paragraphs>1</Paragraphs>
  <ScaleCrop>false</ScaleCrop>
  <Company>Micorosoft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杨永政</cp:lastModifiedBy>
  <cp:revision>97</cp:revision>
  <cp:lastPrinted>2021-08-23T01:22:00Z</cp:lastPrinted>
  <dcterms:created xsi:type="dcterms:W3CDTF">2021-05-20T02:10:00Z</dcterms:created>
  <dcterms:modified xsi:type="dcterms:W3CDTF">2021-11-18T07:59:00Z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E9DE6C8322544C2A8BBA5D4F20F1CD48</vt:lpwstr>
  </property>
</Properties>
</file>